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E4" w:rsidRPr="001163E4" w:rsidRDefault="001163E4" w:rsidP="001163E4">
      <w:pPr>
        <w:spacing w:line="276" w:lineRule="auto"/>
        <w:jc w:val="both"/>
        <w:rPr>
          <w:rFonts w:ascii="Arial" w:eastAsia="Calibri" w:hAnsi="Arial" w:cs="Arial"/>
          <w:b/>
          <w:bCs/>
          <w:lang w:val="sr-Latn-BA"/>
        </w:rPr>
      </w:pPr>
      <w:r w:rsidRPr="001163E4">
        <w:rPr>
          <w:rFonts w:ascii="Arial" w:eastAsia="Calibri" w:hAnsi="Arial" w:cs="Arial"/>
          <w:b/>
          <w:bCs/>
          <w:lang w:val="sr-Latn-BA"/>
        </w:rPr>
        <w:t xml:space="preserve">Predmet: Istraživanje tržišta / </w:t>
      </w:r>
      <w:proofErr w:type="spellStart"/>
      <w:r w:rsidRPr="001163E4">
        <w:rPr>
          <w:rFonts w:ascii="Arial" w:eastAsia="Calibri" w:hAnsi="Arial" w:cs="Arial"/>
          <w:b/>
          <w:bCs/>
          <w:lang w:val="sr-Latn-BA"/>
        </w:rPr>
        <w:t>Market</w:t>
      </w:r>
      <w:proofErr w:type="spellEnd"/>
      <w:r w:rsidRPr="001163E4">
        <w:rPr>
          <w:rFonts w:ascii="Arial" w:eastAsia="Calibri" w:hAnsi="Arial" w:cs="Arial"/>
          <w:b/>
          <w:bCs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b/>
          <w:bCs/>
          <w:lang w:val="sr-Latn-BA"/>
        </w:rPr>
        <w:t>research</w:t>
      </w:r>
      <w:proofErr w:type="spellEnd"/>
    </w:p>
    <w:p w:rsidR="001163E4" w:rsidRPr="001163E4" w:rsidRDefault="001163E4" w:rsidP="001163E4">
      <w:pPr>
        <w:jc w:val="both"/>
        <w:rPr>
          <w:rFonts w:ascii="Arial" w:eastAsia="Calibri" w:hAnsi="Arial" w:cs="Arial"/>
          <w:color w:val="333333"/>
          <w:shd w:val="clear" w:color="auto" w:fill="FFFFFF"/>
          <w:lang w:val="sr-Latn-BA"/>
        </w:rPr>
      </w:pP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Poštovani/a,</w:t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U okviru programa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prekogranične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saradnje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Interreg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IPA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Cross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border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Cooperation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Programme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Croatia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Bosnia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and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Herzegovina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Montenegro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2014-2020., 2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Call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of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Proposal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, Javno preduzeće za nacionalne parkove Crne Gore sa partnerima iz CG,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BiH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i HR, implementira projekat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Pannonia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Adria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Connection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(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PA.CON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).</w:t>
      </w:r>
    </w:p>
    <w:p w:rsidR="001163E4" w:rsidRPr="001163E4" w:rsidRDefault="001163E4" w:rsidP="001163E4">
      <w:pPr>
        <w:jc w:val="both"/>
        <w:rPr>
          <w:rFonts w:ascii="Arial" w:eastAsia="Calibri" w:hAnsi="Arial" w:cs="Arial"/>
          <w:color w:val="333333"/>
          <w:shd w:val="clear" w:color="auto" w:fill="FFFFFF"/>
          <w:lang w:val="sr-Latn-BA"/>
        </w:rPr>
      </w:pP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Za potrebe pomenutog projekta, a u svrhu istraživanja tržišta, molimo Vas da nam dostavite informativnu ponudu za nadzor najkasnije do petka 05.03.2021. godine, do 12h na mail adresu </w:t>
      </w:r>
      <w:hyperlink r:id="rId8" w:history="1">
        <w:r w:rsidRPr="001163E4">
          <w:rPr>
            <w:rFonts w:ascii="Arial" w:eastAsia="Calibri" w:hAnsi="Arial" w:cs="Arial"/>
            <w:color w:val="0069A6"/>
            <w:u w:val="single"/>
            <w:shd w:val="clear" w:color="auto" w:fill="FFFFFF"/>
            <w:lang w:val="sr-Latn-BA"/>
          </w:rPr>
          <w:t>hajdanailicbozovic@nparkovi.me</w:t>
        </w:r>
      </w:hyperlink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.</w:t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Format ponude ćete naći u prilogu. Takođe, u prilogu vam šaljemo i projektnu i ostalu dokumentaciju/projekte za izvođenje radova.</w:t>
      </w:r>
    </w:p>
    <w:p w:rsidR="001163E4" w:rsidRPr="001163E4" w:rsidRDefault="001163E4" w:rsidP="001163E4">
      <w:pPr>
        <w:jc w:val="both"/>
        <w:rPr>
          <w:rFonts w:ascii="Arial" w:eastAsia="Calibri" w:hAnsi="Arial" w:cs="Arial"/>
          <w:color w:val="333333"/>
          <w:shd w:val="clear" w:color="auto" w:fill="FFFFFF"/>
          <w:lang w:val="sr-Latn-BA"/>
        </w:rPr>
      </w:pP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U skladu sa Okvirnim sporazumima između Vlade Crne Gore i Evropske komisije, ugovori koji se finansiraju iz sredstava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pretpristupne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podrške (tzv. IPA sredstva) kroz decentralizovano/indirektno/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podijeljeno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upravljanje ne podliježu obavezi plaćanja poreza na dodatu vrijednost, odnosno oslobođeni su plaćanja PDV-a.</w:t>
      </w:r>
    </w:p>
    <w:p w:rsidR="001163E4" w:rsidRPr="001163E4" w:rsidRDefault="001163E4" w:rsidP="001163E4">
      <w:pPr>
        <w:jc w:val="both"/>
        <w:rPr>
          <w:rFonts w:ascii="Arial" w:eastAsia="Calibri" w:hAnsi="Arial" w:cs="Arial"/>
          <w:color w:val="333333"/>
          <w:shd w:val="clear" w:color="auto" w:fill="FFFFFF"/>
          <w:lang w:val="sr-Latn-BA"/>
        </w:rPr>
      </w:pP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Za sva pitanja i 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pojašnjenja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 stojim Vam na raspolaganju.</w:t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Srdačan pozdrav,</w:t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Hajdana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 Ilić Božović</w:t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Dear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 Sir/Madam,</w:t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Within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the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cross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border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cooperation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program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Interreg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IPA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Cross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border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Cooperation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Program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Croatia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Bosnia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and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Herzegovina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Montenegro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2014-2020, 2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Call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of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Proposal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, the  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Public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Enterprise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National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Parks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of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Montenegro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in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cooperation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with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partners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from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Montenegro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,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BiH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and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Croatia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implements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the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project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Pannonia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Adria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Connection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(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PA.CON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).</w:t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For the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needs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of the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mentioned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project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,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and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for the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purpose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of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market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research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,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please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provide us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with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supervisor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offer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no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later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than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Friday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05.03.2021.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until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12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p.m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. on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email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 </w:t>
      </w:r>
      <w:hyperlink r:id="rId9" w:history="1">
        <w:r w:rsidRPr="001163E4">
          <w:rPr>
            <w:rFonts w:ascii="Arial" w:eastAsia="Calibri" w:hAnsi="Arial" w:cs="Arial"/>
            <w:color w:val="0069A6"/>
            <w:u w:val="single"/>
            <w:shd w:val="clear" w:color="auto" w:fill="FFFFFF"/>
            <w:lang w:val="sr-Latn-BA"/>
          </w:rPr>
          <w:t>hajdanailicbozovic@nparkovi.me</w:t>
        </w:r>
      </w:hyperlink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.</w:t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The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bid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form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you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will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find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in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attachment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.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Also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, in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attachment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you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will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find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documentation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and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project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for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works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.</w:t>
      </w:r>
    </w:p>
    <w:p w:rsidR="001163E4" w:rsidRPr="001163E4" w:rsidRDefault="001163E4" w:rsidP="001163E4">
      <w:pPr>
        <w:jc w:val="both"/>
        <w:rPr>
          <w:rFonts w:ascii="Arial" w:eastAsia="Calibri" w:hAnsi="Arial" w:cs="Arial"/>
          <w:color w:val="333333"/>
          <w:shd w:val="clear" w:color="auto" w:fill="FFFFFF"/>
          <w:lang w:val="sr-Latn-BA"/>
        </w:rPr>
      </w:pPr>
      <w:r w:rsidRPr="001163E4">
        <w:rPr>
          <w:rFonts w:ascii="Arial" w:eastAsia="Calibri" w:hAnsi="Arial" w:cs="Arial"/>
          <w:color w:val="333333"/>
          <w:lang w:val="sr-Latn-BA"/>
        </w:rPr>
        <w:br/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Following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the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Framework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Agreements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between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the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Government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of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Montenegro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and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the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European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Commission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,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contracts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financed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from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pre-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accession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support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funds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(so-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called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IPA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lastRenderedPageBreak/>
        <w:t>funds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)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through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decentralized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/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indirect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/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shared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management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are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not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subject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to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value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-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added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tax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,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exempt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from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VAT.</w:t>
      </w:r>
    </w:p>
    <w:p w:rsidR="001163E4" w:rsidRPr="001163E4" w:rsidRDefault="001163E4" w:rsidP="001163E4">
      <w:pPr>
        <w:jc w:val="both"/>
        <w:rPr>
          <w:rFonts w:ascii="Arial" w:eastAsia="Calibri" w:hAnsi="Arial" w:cs="Arial"/>
          <w:color w:val="333333"/>
          <w:shd w:val="clear" w:color="auto" w:fill="FFFFFF"/>
          <w:lang w:val="sr-Latn-BA"/>
        </w:rPr>
      </w:pP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I 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am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 at 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your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 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disposal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 for 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all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 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questions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 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and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 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clarifications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.</w:t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lang w:val="sr-Latn-BA"/>
        </w:rPr>
        <w:br/>
      </w:r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Best </w:t>
      </w: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regards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,</w:t>
      </w:r>
    </w:p>
    <w:p w:rsidR="001163E4" w:rsidRPr="001163E4" w:rsidRDefault="001163E4" w:rsidP="001163E4">
      <w:pPr>
        <w:jc w:val="both"/>
        <w:rPr>
          <w:rFonts w:ascii="Arial" w:eastAsia="Calibri" w:hAnsi="Arial" w:cs="Arial"/>
          <w:lang w:val="sr-Latn-BA"/>
        </w:rPr>
      </w:pPr>
      <w:proofErr w:type="spellStart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>Hajdana</w:t>
      </w:r>
      <w:proofErr w:type="spellEnd"/>
      <w:r w:rsidRPr="001163E4">
        <w:rPr>
          <w:rFonts w:ascii="Arial" w:eastAsia="Calibri" w:hAnsi="Arial" w:cs="Arial"/>
          <w:color w:val="333333"/>
          <w:shd w:val="clear" w:color="auto" w:fill="FFFFFF"/>
          <w:lang w:val="sr-Latn-BA"/>
        </w:rPr>
        <w:t xml:space="preserve"> Ilić Božović</w:t>
      </w:r>
    </w:p>
    <w:p w:rsidR="00495E69" w:rsidRPr="001163E4" w:rsidRDefault="00495E69" w:rsidP="001163E4">
      <w:bookmarkStart w:id="0" w:name="_GoBack"/>
      <w:bookmarkEnd w:id="0"/>
    </w:p>
    <w:sectPr w:rsidR="00495E69" w:rsidRPr="001163E4" w:rsidSect="005A609F">
      <w:headerReference w:type="default" r:id="rId10"/>
      <w:pgSz w:w="12240" w:h="15840"/>
      <w:pgMar w:top="28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01" w:rsidRDefault="00482301" w:rsidP="00190868">
      <w:pPr>
        <w:spacing w:after="0" w:line="240" w:lineRule="auto"/>
      </w:pPr>
      <w:r>
        <w:separator/>
      </w:r>
    </w:p>
  </w:endnote>
  <w:endnote w:type="continuationSeparator" w:id="0">
    <w:p w:rsidR="00482301" w:rsidRDefault="00482301" w:rsidP="0019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01" w:rsidRDefault="00482301" w:rsidP="00190868">
      <w:pPr>
        <w:spacing w:after="0" w:line="240" w:lineRule="auto"/>
      </w:pPr>
      <w:r>
        <w:separator/>
      </w:r>
    </w:p>
  </w:footnote>
  <w:footnote w:type="continuationSeparator" w:id="0">
    <w:p w:rsidR="00482301" w:rsidRDefault="00482301" w:rsidP="0019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30" w:rsidRDefault="00190868">
    <w:pPr>
      <w:pStyle w:val="Header"/>
    </w:pPr>
    <w:r>
      <w:rPr>
        <w:noProof/>
        <w:lang w:val="sr-Latn-CS" w:eastAsia="sr-Latn-CS"/>
      </w:rPr>
      <w:drawing>
        <wp:inline distT="0" distB="0" distL="0" distR="0">
          <wp:extent cx="5943600" cy="9067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CON-INTERR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2F30" w:rsidRDefault="00482301" w:rsidP="00190868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A19E9"/>
    <w:multiLevelType w:val="hybridMultilevel"/>
    <w:tmpl w:val="55EE0B90"/>
    <w:lvl w:ilvl="0" w:tplc="ED881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01F19"/>
    <w:multiLevelType w:val="hybridMultilevel"/>
    <w:tmpl w:val="B1266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68"/>
    <w:rsid w:val="001163E4"/>
    <w:rsid w:val="00190868"/>
    <w:rsid w:val="003873C5"/>
    <w:rsid w:val="00482301"/>
    <w:rsid w:val="00495E69"/>
    <w:rsid w:val="00545AF4"/>
    <w:rsid w:val="00576540"/>
    <w:rsid w:val="005B4607"/>
    <w:rsid w:val="00783EF8"/>
    <w:rsid w:val="007C6B7F"/>
    <w:rsid w:val="00A7232E"/>
    <w:rsid w:val="00CB0F9A"/>
    <w:rsid w:val="00D66300"/>
    <w:rsid w:val="00E41A10"/>
    <w:rsid w:val="00ED4EE2"/>
    <w:rsid w:val="00F332DE"/>
    <w:rsid w:val="00F4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868"/>
  </w:style>
  <w:style w:type="paragraph" w:styleId="Footer">
    <w:name w:val="footer"/>
    <w:basedOn w:val="Normal"/>
    <w:link w:val="FooterChar"/>
    <w:uiPriority w:val="99"/>
    <w:unhideWhenUsed/>
    <w:rsid w:val="0019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868"/>
  </w:style>
  <w:style w:type="paragraph" w:styleId="ListParagraph">
    <w:name w:val="List Paragraph"/>
    <w:basedOn w:val="Normal"/>
    <w:uiPriority w:val="34"/>
    <w:qFormat/>
    <w:rsid w:val="00190868"/>
    <w:pPr>
      <w:spacing w:after="200" w:line="276" w:lineRule="auto"/>
      <w:ind w:left="708"/>
    </w:pPr>
    <w:rPr>
      <w:rFonts w:ascii="Calibri" w:eastAsia="Calibri" w:hAnsi="Calibri" w:cs="Times New Roman"/>
      <w:lang w:val="sl-SI"/>
    </w:rPr>
  </w:style>
  <w:style w:type="table" w:styleId="TableGrid">
    <w:name w:val="Table Grid"/>
    <w:basedOn w:val="TableNormal"/>
    <w:uiPriority w:val="39"/>
    <w:rsid w:val="0019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868"/>
  </w:style>
  <w:style w:type="paragraph" w:styleId="Footer">
    <w:name w:val="footer"/>
    <w:basedOn w:val="Normal"/>
    <w:link w:val="FooterChar"/>
    <w:uiPriority w:val="99"/>
    <w:unhideWhenUsed/>
    <w:rsid w:val="0019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868"/>
  </w:style>
  <w:style w:type="paragraph" w:styleId="ListParagraph">
    <w:name w:val="List Paragraph"/>
    <w:basedOn w:val="Normal"/>
    <w:uiPriority w:val="34"/>
    <w:qFormat/>
    <w:rsid w:val="00190868"/>
    <w:pPr>
      <w:spacing w:after="200" w:line="276" w:lineRule="auto"/>
      <w:ind w:left="708"/>
    </w:pPr>
    <w:rPr>
      <w:rFonts w:ascii="Calibri" w:eastAsia="Calibri" w:hAnsi="Calibri" w:cs="Times New Roman"/>
      <w:lang w:val="sl-SI"/>
    </w:rPr>
  </w:style>
  <w:style w:type="table" w:styleId="TableGrid">
    <w:name w:val="Table Grid"/>
    <w:basedOn w:val="TableNormal"/>
    <w:uiPriority w:val="39"/>
    <w:rsid w:val="0019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danailicbozovic@nparkovi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jdanailicbozovic@nparkovi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UserPC</cp:lastModifiedBy>
  <cp:revision>13</cp:revision>
  <dcterms:created xsi:type="dcterms:W3CDTF">2021-02-23T08:49:00Z</dcterms:created>
  <dcterms:modified xsi:type="dcterms:W3CDTF">2021-02-25T10:44:00Z</dcterms:modified>
</cp:coreProperties>
</file>